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ВВЕДЕНИЕ  В ПРОГРАММУ</w:t>
      </w:r>
    </w:p>
    <w:p w:rsidR="00931CF4" w:rsidRPr="00357D55" w:rsidRDefault="00931CF4" w:rsidP="00931CF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12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Введение в программу ТРЕНИНГА.</w:t>
      </w:r>
    </w:p>
    <w:p w:rsidR="00931CF4" w:rsidRPr="00357D55" w:rsidRDefault="00931CF4" w:rsidP="00931CF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12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Правила работы на ТРЕНИНГЕ.</w:t>
      </w:r>
    </w:p>
    <w:p w:rsidR="00931CF4" w:rsidRPr="00357D55" w:rsidRDefault="00931CF4" w:rsidP="00931CF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12" w:hanging="357"/>
        <w:rPr>
          <w:rFonts w:ascii="Times New Roman" w:hAnsi="Times New Roman"/>
          <w:b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Знакомство.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1. РЫНОК ТРАСПОРТНО-ЛОГИСТИЧЕСКИХ УСЛУГ</w:t>
      </w:r>
    </w:p>
    <w:p w:rsidR="00931CF4" w:rsidRPr="00357D55" w:rsidRDefault="00931CF4" w:rsidP="00931CF4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 xml:space="preserve">Мини-лекция: «Рынок </w:t>
      </w:r>
      <w:proofErr w:type="spellStart"/>
      <w:r w:rsidRPr="00357D55">
        <w:rPr>
          <w:rFonts w:ascii="Times New Roman" w:hAnsi="Times New Roman"/>
          <w:sz w:val="24"/>
          <w:szCs w:val="24"/>
        </w:rPr>
        <w:t>транспортно-логистических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услуг. Виды 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услуг».</w:t>
      </w:r>
    </w:p>
    <w:p w:rsidR="00931CF4" w:rsidRPr="00357D55" w:rsidRDefault="00931CF4" w:rsidP="00931CF4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Упражнение: «Критерии выбора».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2. ПРАВОВЫЕ И ОРГАНИЗАЦИОННЫЕ АСПЕКТЫ ЛОГИСТИЧЕСКОЙ ДЕЯТЕЛЬНОСТИ</w:t>
      </w:r>
    </w:p>
    <w:p w:rsidR="00931CF4" w:rsidRPr="00357D55" w:rsidRDefault="00931CF4" w:rsidP="00931CF4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Мини-лекция: «Правовое регулирование международных перевозок»</w:t>
      </w:r>
    </w:p>
    <w:p w:rsidR="00931CF4" w:rsidRPr="00357D55" w:rsidRDefault="00931CF4" w:rsidP="00931CF4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Мини-лекция: «Экспедиторские документы Международной ассоциации экспедиторских ассоциаций ФИАТА».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3. ТРАНСПОРТНАЯ ЛОГИСТИКА</w:t>
      </w:r>
    </w:p>
    <w:p w:rsidR="00931CF4" w:rsidRPr="00357D55" w:rsidRDefault="00931CF4" w:rsidP="00931CF4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Мини-лекция: «Транспортная логистика. Цели. Задачи. Классификация»</w:t>
      </w:r>
    </w:p>
    <w:p w:rsidR="00931CF4" w:rsidRPr="00357D55" w:rsidRDefault="00931CF4" w:rsidP="00931CF4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Работа в группах: «Выбираем вид транспорта».</w:t>
      </w:r>
    </w:p>
    <w:p w:rsidR="00931CF4" w:rsidRPr="00357D55" w:rsidRDefault="00931CF4" w:rsidP="00931CF4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Практическое упражнение: «Везем товар в Китай».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4. ТРАНСПОРТНАЯ ДОКУМЕНТАЦИЯ</w:t>
      </w:r>
    </w:p>
    <w:p w:rsidR="00931CF4" w:rsidRPr="00357D55" w:rsidRDefault="00931CF4" w:rsidP="00931CF4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Мини-лекция: «Виды  транспортной документации».</w:t>
      </w:r>
    </w:p>
    <w:p w:rsidR="00931CF4" w:rsidRPr="00357D55" w:rsidRDefault="00931CF4" w:rsidP="00931CF4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Упражнение: «Найди ошибку в транспортных документах».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5. ДОГОВОРНЫЕ ОТНОШЕНИЯ С ЛОГИСТИЧЕСКИМ ПРОВАЙДЕРОМ</w:t>
      </w:r>
    </w:p>
    <w:p w:rsidR="00931CF4" w:rsidRPr="00357D55" w:rsidRDefault="00931CF4" w:rsidP="00931CF4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 xml:space="preserve">Мини-лекция: «Договор с 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логистическим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провайдером».</w:t>
      </w:r>
    </w:p>
    <w:p w:rsidR="00931CF4" w:rsidRPr="00357D55" w:rsidRDefault="00931CF4" w:rsidP="00931CF4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>Мини-лекция: «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Логистические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издержки и 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логистические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провайдеры».</w:t>
      </w:r>
    </w:p>
    <w:p w:rsidR="00931CF4" w:rsidRPr="00357D55" w:rsidRDefault="00931CF4" w:rsidP="00931CF4">
      <w:pPr>
        <w:pStyle w:val="1"/>
        <w:numPr>
          <w:ilvl w:val="0"/>
          <w:numId w:val="5"/>
        </w:numPr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 xml:space="preserve">Упражнение: Мозговой штурм «Составляем шаблон для калькуляции 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затрат».</w:t>
      </w:r>
    </w:p>
    <w:p w:rsidR="00931CF4" w:rsidRPr="00357D55" w:rsidRDefault="00931CF4" w:rsidP="00931CF4">
      <w:pPr>
        <w:pStyle w:val="1"/>
        <w:numPr>
          <w:ilvl w:val="0"/>
          <w:numId w:val="5"/>
        </w:numPr>
        <w:spacing w:before="0"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57D55">
        <w:rPr>
          <w:rFonts w:ascii="Times New Roman" w:hAnsi="Times New Roman"/>
          <w:sz w:val="24"/>
          <w:szCs w:val="24"/>
        </w:rPr>
        <w:t xml:space="preserve">Групповое упражнение: «Выбор из  двух </w:t>
      </w:r>
      <w:proofErr w:type="spellStart"/>
      <w:r w:rsidRPr="00357D55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357D55">
        <w:rPr>
          <w:rFonts w:ascii="Times New Roman" w:hAnsi="Times New Roman"/>
          <w:sz w:val="24"/>
          <w:szCs w:val="24"/>
        </w:rPr>
        <w:t xml:space="preserve"> провайдеров и калькуляция конечной стоимости контракта».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6. СТРАХОВАНИЕ ТРАНСПОРТНЫХ РИСКОВ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1. Кейс: «Застраховались?».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2. Мини-лекция: «Страхование транспортных рисков».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3. Практическое задание: «Составление договора страхования».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7. ТАРА, МАРКИРОВКА, УПАКОВКА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7D55">
        <w:rPr>
          <w:rFonts w:ascii="Times New Roman" w:hAnsi="Times New Roman" w:cs="Times New Roman"/>
          <w:bCs/>
          <w:sz w:val="24"/>
          <w:szCs w:val="24"/>
        </w:rPr>
        <w:t>1. Мини-лекция: «Тара, упаковка и маркировка» (с использованием презентационных материалов).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7D55">
        <w:rPr>
          <w:rFonts w:ascii="Times New Roman" w:hAnsi="Times New Roman" w:cs="Times New Roman"/>
          <w:bCs/>
          <w:sz w:val="24"/>
          <w:szCs w:val="24"/>
        </w:rPr>
        <w:t xml:space="preserve">2. Упражнение: «На выбор упаковать несколько продуктов и нанести маркировку». 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8. СКЛАДСКАЯ ЛОГИСТИКА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1. Мини-лекция: «Роль склада в логистике, рынок складских услуг».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2. Дебаты: «Свой или общий?».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sz w:val="24"/>
          <w:szCs w:val="24"/>
        </w:rPr>
        <w:t>Блок 9. ЛОГИСТИКА В ЭЛЕКТРОННОЙ КОММЕРЦИИ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1. Мини-лекция: «Электронные площадки в логистике и электронные базы данных».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2. Упражнение: «Стоит ли работать».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3. Упражнение: «Сбор информации».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4. Мини-лекция «Почтовые отправления».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sz w:val="24"/>
          <w:szCs w:val="24"/>
        </w:rPr>
        <w:t>5. Упражнение: «Посылка клиенту».</w:t>
      </w:r>
    </w:p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D55">
        <w:rPr>
          <w:rFonts w:ascii="Times New Roman" w:hAnsi="Times New Roman" w:cs="Times New Roman"/>
          <w:b/>
          <w:bCs/>
          <w:sz w:val="24"/>
        </w:rPr>
        <w:t>Блок 10. ГОСУДАРСТВЕННАЯ ПОДДЕРЖКА ЭКСПОРТЕРОВ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77"/>
      </w:tblGrid>
      <w:tr w:rsidR="00931CF4" w:rsidRPr="00357D55" w:rsidTr="008D0DA3">
        <w:trPr>
          <w:trHeight w:val="440"/>
        </w:trPr>
        <w:tc>
          <w:tcPr>
            <w:tcW w:w="7377" w:type="dxa"/>
          </w:tcPr>
          <w:p w:rsidR="00931CF4" w:rsidRPr="00357D55" w:rsidRDefault="00931CF4" w:rsidP="008D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7D55">
              <w:rPr>
                <w:rFonts w:ascii="Times New Roman" w:hAnsi="Times New Roman" w:cs="Times New Roman"/>
                <w:sz w:val="24"/>
              </w:rPr>
              <w:t xml:space="preserve">1. Мини-лекция «Группа РЭЦ». </w:t>
            </w:r>
          </w:p>
          <w:p w:rsidR="00931CF4" w:rsidRPr="00357D55" w:rsidRDefault="00931CF4" w:rsidP="008D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7D55">
              <w:rPr>
                <w:rFonts w:ascii="Times New Roman" w:hAnsi="Times New Roman" w:cs="Times New Roman"/>
                <w:sz w:val="24"/>
              </w:rPr>
              <w:t xml:space="preserve">2. Мини-лекция «Продукты группы РЭЦ». </w:t>
            </w:r>
          </w:p>
          <w:p w:rsidR="00931CF4" w:rsidRPr="00357D55" w:rsidRDefault="00931CF4" w:rsidP="008D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7D55">
              <w:rPr>
                <w:rFonts w:ascii="Times New Roman" w:hAnsi="Times New Roman" w:cs="Times New Roman"/>
                <w:sz w:val="24"/>
              </w:rPr>
              <w:t xml:space="preserve">3. Мини-лекция «Как и </w:t>
            </w:r>
            <w:proofErr w:type="gramStart"/>
            <w:r w:rsidRPr="00357D55">
              <w:rPr>
                <w:rFonts w:ascii="Times New Roman" w:hAnsi="Times New Roman" w:cs="Times New Roman"/>
                <w:sz w:val="24"/>
              </w:rPr>
              <w:t>куда</w:t>
            </w:r>
            <w:proofErr w:type="gramEnd"/>
            <w:r w:rsidRPr="00357D55">
              <w:rPr>
                <w:rFonts w:ascii="Times New Roman" w:hAnsi="Times New Roman" w:cs="Times New Roman"/>
                <w:sz w:val="24"/>
              </w:rPr>
              <w:t xml:space="preserve"> обратиться за продуктами группы РЭЦ». </w:t>
            </w:r>
          </w:p>
        </w:tc>
      </w:tr>
    </w:tbl>
    <w:p w:rsidR="00931CF4" w:rsidRPr="00357D55" w:rsidRDefault="00931CF4" w:rsidP="00931C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D55">
        <w:rPr>
          <w:rFonts w:ascii="Times New Roman" w:hAnsi="Times New Roman" w:cs="Times New Roman"/>
          <w:b/>
          <w:bCs/>
          <w:sz w:val="24"/>
          <w:szCs w:val="24"/>
        </w:rPr>
        <w:t>Завершение Курса</w:t>
      </w:r>
    </w:p>
    <w:p w:rsidR="00205628" w:rsidRDefault="00931CF4" w:rsidP="00931CF4">
      <w:r w:rsidRPr="00357D55">
        <w:rPr>
          <w:rFonts w:ascii="Times New Roman" w:hAnsi="Times New Roman" w:cs="Times New Roman"/>
          <w:bCs/>
          <w:sz w:val="24"/>
          <w:szCs w:val="24"/>
        </w:rPr>
        <w:t>Подведение итогов.</w:t>
      </w:r>
    </w:p>
    <w:sectPr w:rsidR="00205628" w:rsidSect="0020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7ADA"/>
    <w:multiLevelType w:val="hybridMultilevel"/>
    <w:tmpl w:val="A5BCB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E1E30"/>
    <w:multiLevelType w:val="hybridMultilevel"/>
    <w:tmpl w:val="A474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472248"/>
    <w:multiLevelType w:val="hybridMultilevel"/>
    <w:tmpl w:val="543854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BF09E8"/>
    <w:multiLevelType w:val="hybridMultilevel"/>
    <w:tmpl w:val="61463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66D67AE9"/>
    <w:multiLevelType w:val="hybridMultilevel"/>
    <w:tmpl w:val="9852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C1E7F0B"/>
    <w:multiLevelType w:val="hybridMultilevel"/>
    <w:tmpl w:val="3078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931CF4"/>
    <w:rsid w:val="00205628"/>
    <w:rsid w:val="0093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1CF4"/>
    <w:pPr>
      <w:spacing w:before="200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a3">
    <w:name w:val="List Paragraph"/>
    <w:aliases w:val="List Paragraph"/>
    <w:basedOn w:val="a"/>
    <w:uiPriority w:val="34"/>
    <w:qFormat/>
    <w:rsid w:val="00931CF4"/>
    <w:pPr>
      <w:ind w:left="720"/>
      <w:contextualSpacing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2020-07-13T11:36:00Z</dcterms:created>
  <dcterms:modified xsi:type="dcterms:W3CDTF">2020-07-13T11:36:00Z</dcterms:modified>
</cp:coreProperties>
</file>