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28" w:rsidRPr="00A97228" w:rsidRDefault="00A97228" w:rsidP="00825647">
      <w:pPr>
        <w:autoSpaceDE w:val="0"/>
        <w:autoSpaceDN w:val="0"/>
        <w:adjustRightInd w:val="0"/>
        <w:spacing w:before="215" w:after="0" w:line="240" w:lineRule="auto"/>
        <w:ind w:right="215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ОБРАЗЕЦ ЗАПОЛНЕНИЯ</w:t>
      </w:r>
    </w:p>
    <w:p w:rsidR="00825647" w:rsidRPr="00A9722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бланке компании</w:t>
      </w:r>
    </w:p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</w:p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>
        <w:rPr>
          <w:rFonts w:ascii="Times New Roman" w:hAnsi="Times New Roman" w:cs="Times New Roman"/>
          <w:color w:val="314004"/>
          <w:sz w:val="28"/>
          <w:szCs w:val="28"/>
        </w:rPr>
        <w:t>АНО "Центр координации</w:t>
      </w:r>
      <w:r w:rsidR="00321EDF"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поддержки </w:t>
      </w:r>
    </w:p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14004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 w:rsidR="00321EDF">
        <w:rPr>
          <w:rFonts w:ascii="Times New Roman" w:hAnsi="Times New Roman" w:cs="Times New Roman"/>
          <w:color w:val="314004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 субъектов</w:t>
      </w:r>
    </w:p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 w:rsidRPr="00825647"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малого и среднего предпринимательства </w:t>
      </w:r>
    </w:p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>
        <w:rPr>
          <w:rFonts w:ascii="Times New Roman" w:hAnsi="Times New Roman" w:cs="Times New Roman"/>
          <w:color w:val="314004"/>
          <w:sz w:val="28"/>
          <w:szCs w:val="28"/>
        </w:rPr>
        <w:t xml:space="preserve">Липецкой области" </w:t>
      </w:r>
    </w:p>
    <w:p w:rsidR="00825647" w:rsidRPr="00825647" w:rsidRDefault="00825647" w:rsidP="00825647">
      <w:pPr>
        <w:autoSpaceDE w:val="0"/>
        <w:autoSpaceDN w:val="0"/>
        <w:adjustRightInd w:val="0"/>
        <w:spacing w:before="2" w:after="0" w:line="240" w:lineRule="auto"/>
        <w:ind w:left="851"/>
        <w:rPr>
          <w:rFonts w:ascii="Calibri" w:hAnsi="Calibri" w:cs="Calibri"/>
        </w:rPr>
      </w:pPr>
    </w:p>
    <w:p w:rsidR="00825647" w:rsidRPr="00AB66DC" w:rsidRDefault="00A97228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before="95" w:after="0" w:line="240" w:lineRule="auto"/>
        <w:ind w:left="1134"/>
        <w:rPr>
          <w:rFonts w:ascii="Times New Roman" w:hAnsi="Times New Roman" w:cs="Times New Roman"/>
          <w:color w:val="221F1F"/>
          <w:sz w:val="17"/>
          <w:szCs w:val="17"/>
          <w:u w:val="single"/>
        </w:rPr>
      </w:pPr>
      <w:r w:rsidRPr="00A9722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 xml:space="preserve">«Дата»  месяц  </w:t>
      </w:r>
      <w:r w:rsidR="00AB66DC" w:rsidRPr="00A9722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202</w:t>
      </w:r>
      <w:r w:rsidRPr="00A9722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2</w:t>
      </w:r>
      <w:r w:rsidR="00AB66DC" w:rsidRPr="00A9722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г</w:t>
      </w:r>
      <w:r w:rsidR="00AB66DC" w:rsidRPr="00A97228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="00825647" w:rsidRPr="00825647">
        <w:rPr>
          <w:rFonts w:ascii="Times New Roman" w:hAnsi="Times New Roman" w:cs="Times New Roman"/>
          <w:color w:val="221F1F"/>
          <w:sz w:val="17"/>
          <w:szCs w:val="17"/>
          <w:u w:val="single"/>
        </w:rPr>
        <w:tab/>
      </w:r>
      <w:r w:rsidR="00825647" w:rsidRPr="00053252">
        <w:rPr>
          <w:rFonts w:ascii="Segoe UI Symbol" w:hAnsi="Segoe UI Symbol" w:cs="Segoe UI Symbol"/>
          <w:color w:val="221F1F"/>
          <w:sz w:val="17"/>
          <w:szCs w:val="17"/>
        </w:rPr>
        <w:t>№</w:t>
      </w:r>
      <w:r w:rsidR="00825647" w:rsidRPr="00053252">
        <w:rPr>
          <w:rFonts w:ascii="Arial" w:hAnsi="Arial" w:cs="Arial"/>
          <w:color w:val="221F1F"/>
          <w:spacing w:val="-3"/>
          <w:sz w:val="17"/>
          <w:szCs w:val="17"/>
        </w:rPr>
        <w:t xml:space="preserve"> </w:t>
      </w:r>
      <w:r w:rsidR="00825647" w:rsidRPr="00053252">
        <w:rPr>
          <w:rFonts w:ascii="Times New Roman" w:hAnsi="Times New Roman" w:cs="Times New Roman"/>
          <w:color w:val="221F1F"/>
          <w:sz w:val="17"/>
          <w:szCs w:val="17"/>
          <w:u w:val="single"/>
        </w:rPr>
        <w:t xml:space="preserve"> </w:t>
      </w:r>
      <w:r w:rsidR="00AB66DC">
        <w:rPr>
          <w:rFonts w:ascii="Times New Roman" w:hAnsi="Times New Roman" w:cs="Times New Roman"/>
          <w:color w:val="221F1F"/>
          <w:sz w:val="17"/>
          <w:szCs w:val="17"/>
          <w:u w:val="single"/>
        </w:rPr>
        <w:t xml:space="preserve"> </w:t>
      </w:r>
      <w:r w:rsidR="00AB66DC" w:rsidRPr="00AB66DC">
        <w:rPr>
          <w:rFonts w:ascii="Times New Roman" w:hAnsi="Times New Roman" w:cs="Times New Roman"/>
          <w:color w:val="221F1F"/>
          <w:sz w:val="28"/>
          <w:szCs w:val="28"/>
          <w:u w:val="single"/>
        </w:rPr>
        <w:t>б/</w:t>
      </w:r>
      <w:proofErr w:type="spellStart"/>
      <w:r w:rsidR="00AB66DC" w:rsidRPr="00AB66DC">
        <w:rPr>
          <w:rFonts w:ascii="Times New Roman" w:hAnsi="Times New Roman" w:cs="Times New Roman"/>
          <w:color w:val="221F1F"/>
          <w:sz w:val="28"/>
          <w:szCs w:val="28"/>
          <w:u w:val="single"/>
        </w:rPr>
        <w:t>н</w:t>
      </w:r>
      <w:proofErr w:type="spellEnd"/>
      <w:r w:rsidR="00825647" w:rsidRPr="00053252">
        <w:rPr>
          <w:rFonts w:ascii="Times New Roman" w:hAnsi="Times New Roman" w:cs="Times New Roman"/>
          <w:color w:val="221F1F"/>
          <w:sz w:val="17"/>
          <w:szCs w:val="17"/>
          <w:u w:val="single"/>
        </w:rPr>
        <w:tab/>
      </w:r>
    </w:p>
    <w:p w:rsidR="00825647" w:rsidRPr="00AB66DC" w:rsidRDefault="00825647" w:rsidP="00825647">
      <w:pPr>
        <w:autoSpaceDE w:val="0"/>
        <w:autoSpaceDN w:val="0"/>
        <w:adjustRightInd w:val="0"/>
        <w:spacing w:before="2" w:after="0" w:line="240" w:lineRule="auto"/>
        <w:ind w:left="1134"/>
        <w:rPr>
          <w:rFonts w:ascii="Calibri" w:hAnsi="Calibri" w:cs="Calibri"/>
        </w:rPr>
      </w:pPr>
    </w:p>
    <w:p w:rsidR="00825647" w:rsidRDefault="00825647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221F1F"/>
          <w:sz w:val="17"/>
          <w:szCs w:val="17"/>
          <w:u w:val="single"/>
        </w:rPr>
      </w:pPr>
      <w:r>
        <w:rPr>
          <w:rFonts w:ascii="Arial" w:hAnsi="Arial" w:cs="Arial"/>
          <w:color w:val="221F1F"/>
          <w:sz w:val="17"/>
          <w:szCs w:val="17"/>
        </w:rPr>
        <w:t xml:space="preserve">на </w:t>
      </w:r>
      <w:r>
        <w:rPr>
          <w:rFonts w:ascii="Segoe UI Symbol" w:hAnsi="Segoe UI Symbol" w:cs="Segoe UI Symbol"/>
          <w:color w:val="221F1F"/>
          <w:sz w:val="17"/>
          <w:szCs w:val="17"/>
        </w:rPr>
        <w:t>№</w:t>
      </w:r>
      <w:r w:rsidRPr="00AB66DC">
        <w:rPr>
          <w:rFonts w:ascii="Arial" w:hAnsi="Arial" w:cs="Arial"/>
          <w:color w:val="221F1F"/>
          <w:sz w:val="17"/>
          <w:szCs w:val="17"/>
          <w:u w:val="single"/>
        </w:rPr>
        <w:t xml:space="preserve"> </w:t>
      </w:r>
      <w:r w:rsidRPr="00AB66DC">
        <w:rPr>
          <w:rFonts w:ascii="Arial" w:hAnsi="Arial" w:cs="Arial"/>
          <w:color w:val="221F1F"/>
          <w:sz w:val="17"/>
          <w:szCs w:val="17"/>
          <w:u w:val="single"/>
        </w:rPr>
        <w:tab/>
      </w:r>
      <w:r>
        <w:rPr>
          <w:rFonts w:ascii="Arial" w:hAnsi="Arial" w:cs="Arial"/>
          <w:color w:val="221F1F"/>
          <w:sz w:val="17"/>
          <w:szCs w:val="17"/>
        </w:rPr>
        <w:t xml:space="preserve">от </w:t>
      </w:r>
      <w:r>
        <w:rPr>
          <w:rFonts w:ascii="Arial" w:hAnsi="Arial" w:cs="Arial"/>
          <w:color w:val="221F1F"/>
          <w:spacing w:val="-7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221F1F"/>
          <w:sz w:val="17"/>
          <w:szCs w:val="17"/>
          <w:u w:val="single"/>
        </w:rPr>
        <w:t xml:space="preserve"> </w:t>
      </w:r>
      <w:r>
        <w:rPr>
          <w:rFonts w:ascii="Times New Roman" w:hAnsi="Times New Roman" w:cs="Times New Roman"/>
          <w:color w:val="221F1F"/>
          <w:sz w:val="17"/>
          <w:szCs w:val="17"/>
          <w:u w:val="single"/>
        </w:rPr>
        <w:tab/>
      </w:r>
    </w:p>
    <w:p w:rsidR="00825647" w:rsidRPr="00AB66DC" w:rsidRDefault="00825647" w:rsidP="00825647">
      <w:pPr>
        <w:autoSpaceDE w:val="0"/>
        <w:autoSpaceDN w:val="0"/>
        <w:adjustRightInd w:val="0"/>
        <w:spacing w:before="9" w:after="0" w:line="240" w:lineRule="auto"/>
        <w:ind w:left="1418"/>
        <w:rPr>
          <w:rFonts w:ascii="Calibri" w:hAnsi="Calibri" w:cs="Calibri"/>
        </w:rPr>
      </w:pPr>
    </w:p>
    <w:p w:rsidR="00825647" w:rsidRPr="00825647" w:rsidRDefault="00825647" w:rsidP="00825647">
      <w:pPr>
        <w:autoSpaceDE w:val="0"/>
        <w:autoSpaceDN w:val="0"/>
        <w:adjustRightInd w:val="0"/>
        <w:spacing w:before="1" w:after="0" w:line="240" w:lineRule="auto"/>
        <w:ind w:left="1134" w:right="4658" w:hanging="1134"/>
        <w:rPr>
          <w:rFonts w:ascii="Times New Roman" w:hAnsi="Times New Roman" w:cs="Times New Roman"/>
          <w:i/>
          <w:iCs/>
          <w:sz w:val="28"/>
          <w:szCs w:val="28"/>
        </w:rPr>
      </w:pPr>
      <w:r w:rsidRPr="008256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56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 направлении сотрудника на участие в экспортном семинаре программы АНО ДПО 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Школа экспорта Акционерного общества 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Российский экспортный центр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25647" w:rsidRP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</w:p>
    <w:p w:rsidR="00825647" w:rsidRP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</w:p>
    <w:p w:rsidR="00825647" w:rsidRDefault="00825647" w:rsidP="00825647">
      <w:pPr>
        <w:autoSpaceDE w:val="0"/>
        <w:autoSpaceDN w:val="0"/>
        <w:adjustRightInd w:val="0"/>
        <w:spacing w:before="219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письмом </w:t>
      </w: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ООО «Пример» (реквизиты компании:</w:t>
      </w:r>
      <w:proofErr w:type="gramEnd"/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gramStart"/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ИНН, ОГРН)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сотрудника </w:t>
      </w: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Иванова Александра Михайловича, руководителя отдела внешнеэкономической деятельности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экспортном семинаре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Жизненный цикл экспортного проекта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 ДПО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экспорта Акционерного общества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Российский экспортный центр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подтверждает его стаж</w:t>
      </w:r>
      <w:r>
        <w:rPr>
          <w:rFonts w:ascii="Times New Roman" w:hAnsi="Times New Roman" w:cs="Times New Roman"/>
          <w:sz w:val="28"/>
          <w:szCs w:val="28"/>
        </w:rPr>
        <w:t xml:space="preserve"> работы на замещаемой должности с </w:t>
      </w: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05.2012</w:t>
      </w:r>
      <w:r w:rsidR="00A97228">
        <w:rPr>
          <w:rFonts w:ascii="Times New Roman" w:hAnsi="Times New Roman" w:cs="Times New Roman"/>
          <w:color w:val="FF0000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 настоящее время.</w:t>
      </w:r>
      <w:proofErr w:type="gramEnd"/>
    </w:p>
    <w:p w:rsidR="00825647" w:rsidRDefault="00825647" w:rsidP="00825647">
      <w:pPr>
        <w:autoSpaceDE w:val="0"/>
        <w:autoSpaceDN w:val="0"/>
        <w:adjustRightInd w:val="0"/>
        <w:spacing w:before="120" w:after="0" w:line="360" w:lineRule="auto"/>
        <w:ind w:left="1134" w:right="-9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направляем контактные данные вышеуказанного сотрудника: </w:t>
      </w:r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тел. +7 (909) 987-6363, </w:t>
      </w:r>
      <w:proofErr w:type="spellStart"/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эл</w:t>
      </w:r>
      <w:proofErr w:type="spellEnd"/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почта: </w:t>
      </w:r>
      <w:hyperlink r:id="rId4" w:history="1">
        <w:r w:rsidRPr="00A97228">
          <w:rPr>
            <w:rFonts w:ascii="Times New Roman" w:hAnsi="Times New Roman" w:cs="Times New Roman"/>
            <w:color w:val="FF0000"/>
            <w:sz w:val="28"/>
            <w:szCs w:val="28"/>
            <w:highlight w:val="yellow"/>
            <w:u w:val="single"/>
          </w:rPr>
          <w:t>ivanov@example.com</w:t>
        </w:r>
      </w:hyperlink>
      <w:r w:rsidRPr="00A97228">
        <w:rPr>
          <w:rFonts w:ascii="Times New Roman" w:hAnsi="Times New Roman" w:cs="Times New Roman"/>
          <w:color w:val="FF0000"/>
          <w:sz w:val="28"/>
          <w:szCs w:val="28"/>
          <w:highlight w:val="yellow"/>
          <w:lang w:val="en-US"/>
        </w:rPr>
        <w:t>.</w:t>
      </w:r>
    </w:p>
    <w:p w:rsid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  <w:lang w:val="en-US"/>
        </w:rPr>
      </w:pPr>
    </w:p>
    <w:p w:rsid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  <w:lang w:val="en-US"/>
        </w:rPr>
      </w:pPr>
    </w:p>
    <w:tbl>
      <w:tblPr>
        <w:tblW w:w="9039" w:type="dxa"/>
        <w:tblInd w:w="1134" w:type="dxa"/>
        <w:tblLayout w:type="fixed"/>
        <w:tblLook w:val="0000"/>
      </w:tblPr>
      <w:tblGrid>
        <w:gridCol w:w="5070"/>
        <w:gridCol w:w="3969"/>
      </w:tblGrid>
      <w:tr w:rsidR="00825647" w:rsidTr="00825647">
        <w:trPr>
          <w:trHeight w:val="964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647" w:rsidRPr="00A97228" w:rsidRDefault="00825647" w:rsidP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72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 уважением,</w:t>
            </w:r>
          </w:p>
          <w:p w:rsidR="00825647" w:rsidRPr="00A97228" w:rsidRDefault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Calibri" w:hAnsi="Calibri" w:cs="Calibri"/>
                <w:highlight w:val="yellow"/>
              </w:rPr>
            </w:pPr>
          </w:p>
          <w:p w:rsidR="00825647" w:rsidRPr="00A97228" w:rsidRDefault="00825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A9722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Генеральный директор ООО «Пример»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25647" w:rsidRPr="00A97228" w:rsidRDefault="00825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highlight w:val="yellow"/>
                <w:lang w:val="en-US"/>
              </w:rPr>
            </w:pPr>
            <w:r w:rsidRPr="00A9722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М.А. Солдатов</w:t>
            </w:r>
          </w:p>
        </w:tc>
      </w:tr>
    </w:tbl>
    <w:p w:rsidR="00825647" w:rsidRPr="00825647" w:rsidRDefault="0012173F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12173F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</w:t>
      </w:r>
      <w:r w:rsidR="00825647" w:rsidRPr="0012173F">
        <w:rPr>
          <w:rFonts w:ascii="Calibri" w:hAnsi="Calibri" w:cs="Calibri"/>
          <w:highlight w:val="green"/>
        </w:rPr>
        <w:t>Подпись, печать</w:t>
      </w:r>
    </w:p>
    <w:sectPr w:rsidR="00825647" w:rsidRPr="00825647" w:rsidSect="00AB66DC">
      <w:pgSz w:w="12240" w:h="15840"/>
      <w:pgMar w:top="284" w:right="1467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647"/>
    <w:rsid w:val="00053252"/>
    <w:rsid w:val="000A6CB3"/>
    <w:rsid w:val="0011235C"/>
    <w:rsid w:val="0012173F"/>
    <w:rsid w:val="001E23B1"/>
    <w:rsid w:val="00321EDF"/>
    <w:rsid w:val="00503D94"/>
    <w:rsid w:val="00825647"/>
    <w:rsid w:val="00A97228"/>
    <w:rsid w:val="00AB66DC"/>
    <w:rsid w:val="00AC187F"/>
    <w:rsid w:val="00D422F0"/>
    <w:rsid w:val="00E8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examp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2022-04-26T07:05:00Z</dcterms:created>
  <dcterms:modified xsi:type="dcterms:W3CDTF">2022-05-11T07:20:00Z</dcterms:modified>
</cp:coreProperties>
</file>